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BD" w:rsidRPr="00286883" w:rsidRDefault="00043C51">
      <w:pPr>
        <w:rPr>
          <w:rFonts w:ascii="Arial" w:hAnsi="Arial" w:cs="Arial"/>
          <w:b/>
          <w:sz w:val="24"/>
          <w:szCs w:val="24"/>
        </w:rPr>
      </w:pPr>
      <w:r w:rsidRPr="00286883">
        <w:rPr>
          <w:rFonts w:ascii="Arial" w:hAnsi="Arial" w:cs="Arial"/>
          <w:b/>
          <w:sz w:val="24"/>
          <w:szCs w:val="24"/>
        </w:rPr>
        <w:t xml:space="preserve">Annex </w:t>
      </w:r>
      <w:r w:rsidR="009A362E">
        <w:rPr>
          <w:rFonts w:ascii="Arial" w:hAnsi="Arial" w:cs="Arial"/>
          <w:b/>
          <w:sz w:val="24"/>
          <w:szCs w:val="24"/>
        </w:rPr>
        <w:t xml:space="preserve">2 </w:t>
      </w:r>
      <w:r w:rsidR="00286883" w:rsidRPr="00286883">
        <w:rPr>
          <w:rFonts w:ascii="Arial" w:hAnsi="Arial" w:cs="Arial"/>
          <w:b/>
          <w:sz w:val="24"/>
          <w:szCs w:val="24"/>
        </w:rPr>
        <w:t xml:space="preserve">to report on item 10: Report on decisions taken under Part 9.3(b) of the Constitution. </w:t>
      </w:r>
    </w:p>
    <w:p w:rsidR="00043C51" w:rsidRDefault="00043C51" w:rsidP="00286883">
      <w:pPr>
        <w:spacing w:after="0"/>
        <w:rPr>
          <w:rFonts w:ascii="Arial" w:hAnsi="Arial" w:cs="Arial"/>
          <w:sz w:val="24"/>
          <w:szCs w:val="24"/>
        </w:rPr>
      </w:pPr>
    </w:p>
    <w:p w:rsidR="00286883" w:rsidRPr="00286883" w:rsidRDefault="00286883" w:rsidP="00286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decision was taken b</w:t>
      </w:r>
      <w:r w:rsidRPr="00286883">
        <w:rPr>
          <w:rFonts w:ascii="Arial" w:hAnsi="Arial" w:cs="Arial"/>
          <w:sz w:val="24"/>
          <w:szCs w:val="24"/>
        </w:rPr>
        <w:t>y the Head of Paid Service (Chief</w:t>
      </w:r>
    </w:p>
    <w:p w:rsidR="00286883" w:rsidRPr="00286883" w:rsidRDefault="00286883" w:rsidP="00286883">
      <w:pPr>
        <w:spacing w:after="0"/>
        <w:rPr>
          <w:rFonts w:ascii="Arial" w:hAnsi="Arial" w:cs="Arial"/>
          <w:sz w:val="24"/>
          <w:szCs w:val="24"/>
        </w:rPr>
      </w:pPr>
      <w:r w:rsidRPr="00286883">
        <w:rPr>
          <w:rFonts w:ascii="Arial" w:hAnsi="Arial" w:cs="Arial"/>
          <w:sz w:val="24"/>
          <w:szCs w:val="24"/>
        </w:rPr>
        <w:t xml:space="preserve">Executive) using the emergency powers set out </w:t>
      </w:r>
      <w:r>
        <w:rPr>
          <w:rFonts w:ascii="Arial" w:hAnsi="Arial" w:cs="Arial"/>
          <w:sz w:val="24"/>
          <w:szCs w:val="24"/>
        </w:rPr>
        <w:t xml:space="preserve">in the Council’s Constitution after the report on item 10 was published in the Annual Council agenda pack. </w:t>
      </w:r>
    </w:p>
    <w:p w:rsidR="00286883" w:rsidRDefault="00286883" w:rsidP="00286883">
      <w:pPr>
        <w:spacing w:after="0"/>
      </w:pP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7"/>
        <w:gridCol w:w="2527"/>
        <w:gridCol w:w="5387"/>
      </w:tblGrid>
      <w:tr w:rsidR="00043C51" w:rsidRPr="00043C51" w:rsidTr="00DC7524">
        <w:tc>
          <w:tcPr>
            <w:tcW w:w="1137" w:type="dxa"/>
            <w:noWrap/>
          </w:tcPr>
          <w:p w:rsidR="00043C51" w:rsidRPr="00043C51" w:rsidRDefault="009A362E" w:rsidP="00043C51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bdr w:val="nil"/>
              </w:rPr>
            </w:pPr>
            <w:r>
              <w:rPr>
                <w:rFonts w:ascii="Arial" w:eastAsia="Times New Roman" w:hAnsi="Arial" w:cs="Times New Roman"/>
                <w:szCs w:val="20"/>
                <w:bdr w:val="nil"/>
              </w:rPr>
              <w:t>8</w:t>
            </w:r>
          </w:p>
          <w:p w:rsidR="00043C51" w:rsidRPr="00043C51" w:rsidRDefault="00043C51" w:rsidP="00043C51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7914" w:type="dxa"/>
            <w:gridSpan w:val="2"/>
          </w:tcPr>
          <w:p w:rsidR="00043C51" w:rsidRPr="004A2ECB" w:rsidRDefault="004A2ECB" w:rsidP="004A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revert back to the Council’s normal constitutional arrangements following the adoption of a business continuity version of the Constitution on 31 March 2020</w:t>
            </w:r>
          </w:p>
        </w:tc>
      </w:tr>
      <w:tr w:rsidR="00043C51" w:rsidRPr="00043C51" w:rsidTr="00DC7524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</w:rPr>
            </w:pPr>
            <w:r w:rsidRPr="00043C51">
              <w:rPr>
                <w:rFonts w:ascii="Arial" w:eastAsia="Times New Roman" w:hAnsi="Arial" w:cs="Times New Roman"/>
                <w:b/>
                <w:bCs/>
              </w:rPr>
              <w:t xml:space="preserve">Decision: </w:t>
            </w:r>
          </w:p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</w:rPr>
            </w:pPr>
          </w:p>
          <w:p w:rsidR="004A2ECB" w:rsidRPr="004A2ECB" w:rsidRDefault="004A2ECB" w:rsidP="004A2ECB">
            <w:pPr>
              <w:tabs>
                <w:tab w:val="left" w:pos="426"/>
              </w:tabs>
              <w:spacing w:after="12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bidi="en-GB"/>
              </w:rPr>
            </w:pPr>
            <w:r w:rsidRPr="004A2ECB">
              <w:rPr>
                <w:rFonts w:ascii="Arial" w:eastAsia="Arial" w:hAnsi="Arial" w:cs="Arial"/>
                <w:sz w:val="24"/>
                <w:szCs w:val="24"/>
                <w:lang w:bidi="en-GB"/>
              </w:rPr>
              <w:t>To revert back to the Council’s normal constitutional arrangements undoing the constitutional changes adopted using emergency powers on 31 March 2020.</w:t>
            </w:r>
          </w:p>
          <w:p w:rsidR="004A2ECB" w:rsidRPr="004A2ECB" w:rsidRDefault="004A2ECB" w:rsidP="004A2ECB">
            <w:pPr>
              <w:tabs>
                <w:tab w:val="left" w:pos="426"/>
              </w:tabs>
              <w:spacing w:after="12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bidi="en-GB"/>
              </w:rPr>
            </w:pPr>
            <w:r w:rsidRPr="004A2ECB">
              <w:rPr>
                <w:rFonts w:ascii="Arial" w:eastAsia="Arial" w:hAnsi="Arial" w:cs="Arial"/>
                <w:sz w:val="24"/>
                <w:szCs w:val="24"/>
                <w:lang w:bidi="en-GB"/>
              </w:rPr>
              <w:t>The business continuity version of the Constitution is no longer in force and the Council is again operating under the Constitution as agreed by Council on 27 January 2020.</w:t>
            </w:r>
          </w:p>
          <w:p w:rsidR="004A2ECB" w:rsidRPr="004A2ECB" w:rsidRDefault="004A2ECB" w:rsidP="004A2ECB">
            <w:pPr>
              <w:tabs>
                <w:tab w:val="left" w:pos="426"/>
              </w:tabs>
              <w:spacing w:after="12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bidi="en-GB"/>
              </w:rPr>
            </w:pPr>
            <w:r w:rsidRPr="004A2ECB">
              <w:rPr>
                <w:rFonts w:ascii="Arial" w:eastAsia="Arial" w:hAnsi="Arial" w:cs="Arial"/>
                <w:sz w:val="24"/>
                <w:szCs w:val="24"/>
                <w:lang w:bidi="en-GB"/>
              </w:rPr>
              <w:t>For clarity the business continuity provisions adopted on 31 March 2020 that are no longer in force as a result of this decision are:</w:t>
            </w:r>
          </w:p>
          <w:p w:rsidR="004A2ECB" w:rsidRPr="004A2ECB" w:rsidRDefault="004A2ECB" w:rsidP="004A2ECB">
            <w:pPr>
              <w:tabs>
                <w:tab w:val="left" w:pos="426"/>
              </w:tabs>
              <w:spacing w:after="12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bidi="en-GB"/>
              </w:rPr>
            </w:pPr>
            <w:r w:rsidRPr="004A2ECB">
              <w:rPr>
                <w:rFonts w:ascii="Arial" w:eastAsia="Arial" w:hAnsi="Arial" w:cs="Arial"/>
                <w:sz w:val="24"/>
                <w:szCs w:val="24"/>
                <w:lang w:bidi="en-GB"/>
              </w:rPr>
              <w:t>a. Authorise the Chief Executive to cancel and to call meetings of Council without consultation (Parts 11.5 and 11.6).</w:t>
            </w:r>
          </w:p>
          <w:p w:rsidR="004A2ECB" w:rsidRPr="004A2ECB" w:rsidRDefault="004A2ECB" w:rsidP="004A2ECB">
            <w:pPr>
              <w:tabs>
                <w:tab w:val="left" w:pos="426"/>
              </w:tabs>
              <w:spacing w:after="12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bidi="en-GB"/>
              </w:rPr>
            </w:pPr>
            <w:r w:rsidRPr="004A2ECB">
              <w:rPr>
                <w:rFonts w:ascii="Arial" w:eastAsia="Arial" w:hAnsi="Arial" w:cs="Arial"/>
                <w:sz w:val="24"/>
                <w:szCs w:val="24"/>
                <w:lang w:bidi="en-GB"/>
              </w:rPr>
              <w:t>b. Authorise the Head of Law and Governance to cancel and to call meetings of non-executive committees and sub- committees without consultation, including cancelling meetings where there would be sufficient business for a meeting to take place (Parts 13.4 &amp; 14.6).</w:t>
            </w:r>
          </w:p>
          <w:p w:rsidR="004A2ECB" w:rsidRPr="004A2ECB" w:rsidRDefault="004A2ECB" w:rsidP="004A2ECB">
            <w:pPr>
              <w:tabs>
                <w:tab w:val="left" w:pos="426"/>
              </w:tabs>
              <w:spacing w:after="12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bidi="en-GB"/>
              </w:rPr>
            </w:pPr>
            <w:r w:rsidRPr="004A2ECB">
              <w:rPr>
                <w:rFonts w:ascii="Arial" w:eastAsia="Arial" w:hAnsi="Arial" w:cs="Arial"/>
                <w:sz w:val="24"/>
                <w:szCs w:val="24"/>
                <w:lang w:bidi="en-GB"/>
              </w:rPr>
              <w:t>c. Clarify the arrangements for single Cabinet Member decision making, should the Leader choose to delegate any executive decisions currently reserved to Cabinet to individual Cabinet Members.</w:t>
            </w:r>
          </w:p>
          <w:p w:rsidR="004A2ECB" w:rsidRPr="004A2ECB" w:rsidRDefault="004A2ECB" w:rsidP="004A2ECB">
            <w:pPr>
              <w:tabs>
                <w:tab w:val="left" w:pos="426"/>
              </w:tabs>
              <w:spacing w:after="12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bidi="en-GB"/>
              </w:rPr>
            </w:pPr>
            <w:r w:rsidRPr="004A2ECB">
              <w:rPr>
                <w:rFonts w:ascii="Arial" w:eastAsia="Arial" w:hAnsi="Arial" w:cs="Arial"/>
                <w:sz w:val="24"/>
                <w:szCs w:val="24"/>
                <w:lang w:bidi="en-GB"/>
              </w:rPr>
              <w:t>d. Authorise the Head of Planning Services to determine planning applications normally reserved to area planning committees (Part 5.3) in accordance with a protocol (Appendix 2), until such a time as meetings can be convened.</w:t>
            </w:r>
          </w:p>
          <w:p w:rsidR="004A2ECB" w:rsidRPr="004A2ECB" w:rsidRDefault="004A2ECB" w:rsidP="004A2ECB">
            <w:pPr>
              <w:tabs>
                <w:tab w:val="left" w:pos="426"/>
              </w:tabs>
              <w:spacing w:after="120" w:line="240" w:lineRule="auto"/>
              <w:ind w:left="105"/>
              <w:rPr>
                <w:rFonts w:ascii="Arial" w:eastAsia="Arial" w:hAnsi="Arial" w:cs="Arial"/>
                <w:sz w:val="24"/>
                <w:szCs w:val="24"/>
                <w:lang w:bidi="en-GB"/>
              </w:rPr>
            </w:pPr>
            <w:r w:rsidRPr="004A2ECB">
              <w:rPr>
                <w:rFonts w:ascii="Arial" w:eastAsia="Arial" w:hAnsi="Arial" w:cs="Arial"/>
                <w:sz w:val="24"/>
                <w:szCs w:val="24"/>
                <w:lang w:bidi="en-GB"/>
              </w:rPr>
              <w:t>f. Authorise the Head of Regulatory Services and Community Safety to determine all licensing applications (Parts 5.6 and 5.7) with the exception of any applications that require a hearing and cannot be delegated in law, until such a time as meetings can be convened.</w:t>
            </w:r>
          </w:p>
          <w:p w:rsidR="00043C51" w:rsidRPr="00043C51" w:rsidRDefault="004A2ECB" w:rsidP="004A2ECB">
            <w:pPr>
              <w:tabs>
                <w:tab w:val="left" w:pos="426"/>
              </w:tabs>
              <w:spacing w:after="120" w:line="240" w:lineRule="auto"/>
              <w:ind w:left="105"/>
              <w:rPr>
                <w:rFonts w:ascii="Arial" w:eastAsia="Arial" w:hAnsi="Arial" w:cs="Arial"/>
                <w:lang w:bidi="en-GB"/>
              </w:rPr>
            </w:pPr>
            <w:r w:rsidRPr="004A2ECB">
              <w:rPr>
                <w:rFonts w:ascii="Arial" w:eastAsia="Arial" w:hAnsi="Arial" w:cs="Arial"/>
                <w:sz w:val="24"/>
                <w:szCs w:val="24"/>
                <w:lang w:bidi="en-GB"/>
              </w:rPr>
              <w:t>Note: the decision was taken to lift the suspension of call in procedures (change “e” in the original decision)</w:t>
            </w:r>
            <w:r>
              <w:t xml:space="preserve"> </w:t>
            </w:r>
            <w:r w:rsidRPr="004A2ECB">
              <w:rPr>
                <w:rFonts w:ascii="Arial" w:eastAsia="Arial" w:hAnsi="Arial" w:cs="Arial"/>
                <w:sz w:val="24"/>
                <w:szCs w:val="24"/>
                <w:lang w:bidi="en-GB"/>
              </w:rPr>
              <w:t>on 1 May 2020.</w:t>
            </w:r>
          </w:p>
        </w:tc>
      </w:tr>
      <w:tr w:rsidR="00043C51" w:rsidRPr="00043C51" w:rsidTr="00DC7524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043C5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Date decision made: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4A2ECB" w:rsidP="004A2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bdr w:val="nil"/>
              </w:rPr>
              <w:t xml:space="preserve">20 </w:t>
            </w:r>
            <w:r w:rsidR="00286883">
              <w:rPr>
                <w:rFonts w:ascii="Arial" w:eastAsia="Times New Roman" w:hAnsi="Arial" w:cs="Times New Roman"/>
                <w:sz w:val="24"/>
                <w:szCs w:val="24"/>
                <w:bdr w:val="nil"/>
              </w:rPr>
              <w:t xml:space="preserve">May </w:t>
            </w:r>
            <w:r w:rsidR="00043C51" w:rsidRPr="00043C51">
              <w:rPr>
                <w:rFonts w:ascii="Arial" w:eastAsia="Times New Roman" w:hAnsi="Arial" w:cs="Times New Roman"/>
                <w:sz w:val="24"/>
                <w:szCs w:val="24"/>
                <w:bdr w:val="nil"/>
              </w:rPr>
              <w:t>2020</w:t>
            </w:r>
            <w:r w:rsidR="00043C51" w:rsidRPr="00043C51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</w:tr>
      <w:tr w:rsidR="00043C51" w:rsidRPr="00043C51" w:rsidTr="00DC7524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043C5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Date decision published: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4A2ECB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bdr w:val="nil"/>
              </w:rPr>
              <w:t>20</w:t>
            </w:r>
            <w:r w:rsidR="00286883">
              <w:rPr>
                <w:rFonts w:ascii="Arial" w:eastAsia="Times New Roman" w:hAnsi="Arial" w:cs="Times New Roman"/>
                <w:sz w:val="24"/>
                <w:szCs w:val="24"/>
                <w:bdr w:val="nil"/>
              </w:rPr>
              <w:t xml:space="preserve"> May </w:t>
            </w:r>
            <w:r w:rsidR="00043C51" w:rsidRPr="00043C51">
              <w:rPr>
                <w:rFonts w:ascii="Arial" w:eastAsia="Times New Roman" w:hAnsi="Arial" w:cs="Times New Roman"/>
                <w:sz w:val="24"/>
                <w:szCs w:val="24"/>
                <w:bdr w:val="nil"/>
              </w:rPr>
              <w:t>2020</w:t>
            </w:r>
            <w:r w:rsidR="00043C51" w:rsidRPr="00043C51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</w:tr>
      <w:tr w:rsidR="00043C51" w:rsidRPr="00043C51" w:rsidTr="00DC7524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043C5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Decision taker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43C51">
              <w:rPr>
                <w:rFonts w:ascii="Arial" w:eastAsia="Times New Roman" w:hAnsi="Arial" w:cs="Times New Roman"/>
                <w:sz w:val="24"/>
                <w:szCs w:val="24"/>
                <w:bdr w:val="nil"/>
              </w:rPr>
              <w:t>Head of Paid Service (Chief Executive)</w:t>
            </w:r>
          </w:p>
        </w:tc>
      </w:tr>
      <w:tr w:rsidR="00043C51" w:rsidRPr="00043C51" w:rsidTr="00DC7524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043C5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Is this a Key Decision</w:t>
            </w:r>
            <w:proofErr w:type="gramStart"/>
            <w:r w:rsidRPr="00043C5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?: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043C51">
              <w:rPr>
                <w:rFonts w:ascii="Arial" w:eastAsia="Times New Roman" w:hAnsi="Arial" w:cs="Times New Roman"/>
                <w:bCs/>
                <w:sz w:val="24"/>
                <w:szCs w:val="24"/>
                <w:bdr w:val="nil"/>
              </w:rPr>
              <w:t>No</w:t>
            </w:r>
            <w:r w:rsidRPr="00043C51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3C51" w:rsidRPr="00043C51" w:rsidTr="00DC7524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043C5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Alternative options considered: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4A2ECB" w:rsidP="00043C51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A2ECB">
              <w:rPr>
                <w:rFonts w:ascii="Arial" w:eastAsia="Times New Roman" w:hAnsi="Arial" w:cs="Times New Roman"/>
                <w:sz w:val="24"/>
                <w:szCs w:val="24"/>
              </w:rPr>
              <w:t xml:space="preserve">To leave the current temporary arrangements in place. As the Council is now operating remote </w:t>
            </w:r>
            <w:r w:rsidRPr="004A2ECB"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meetings those temporary arrangements are no longer considered necessary.</w:t>
            </w:r>
          </w:p>
        </w:tc>
      </w:tr>
      <w:tr w:rsidR="00043C51" w:rsidRPr="00043C51" w:rsidTr="00DC7524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</w:rPr>
            </w:pPr>
            <w:r w:rsidRPr="00043C51">
              <w:rPr>
                <w:rFonts w:ascii="Arial" w:eastAsia="Times New Roman" w:hAnsi="Arial" w:cs="Times New Roman"/>
                <w:b/>
                <w:bCs/>
                <w:sz w:val="24"/>
              </w:rPr>
              <w:lastRenderedPageBreak/>
              <w:t>Wards affected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7D77F2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None</w:t>
            </w:r>
            <w:bookmarkStart w:id="0" w:name="_GoBack"/>
            <w:bookmarkEnd w:id="0"/>
          </w:p>
        </w:tc>
      </w:tr>
      <w:tr w:rsidR="00043C51" w:rsidRPr="00043C51" w:rsidTr="00DC7524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</w:rPr>
            </w:pPr>
            <w:r w:rsidRPr="00043C51">
              <w:rPr>
                <w:rFonts w:ascii="Arial" w:eastAsia="Times New Roman" w:hAnsi="Arial" w:cs="Times New Roman"/>
                <w:b/>
                <w:bCs/>
                <w:sz w:val="24"/>
              </w:rPr>
              <w:t>Declared conflict of interest: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1" w:rsidRPr="00043C51" w:rsidRDefault="00043C51" w:rsidP="0004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</w:rPr>
            </w:pPr>
            <w:r w:rsidRPr="00043C51">
              <w:rPr>
                <w:rFonts w:ascii="Arial" w:eastAsia="Times New Roman" w:hAnsi="Arial" w:cs="Times New Roman"/>
                <w:sz w:val="24"/>
                <w:szCs w:val="20"/>
              </w:rPr>
              <w:t>None</w:t>
            </w:r>
          </w:p>
        </w:tc>
      </w:tr>
    </w:tbl>
    <w:p w:rsidR="00043C51" w:rsidRDefault="00043C51"/>
    <w:sectPr w:rsidR="0004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D3B"/>
    <w:multiLevelType w:val="hybridMultilevel"/>
    <w:tmpl w:val="7A5C8A5C"/>
    <w:lvl w:ilvl="0" w:tplc="0809000F">
      <w:start w:val="1"/>
      <w:numFmt w:val="decimal"/>
      <w:lvlText w:val="%1."/>
      <w:lvlJc w:val="left"/>
      <w:pPr>
        <w:ind w:left="105" w:hanging="269"/>
      </w:pPr>
      <w:rPr>
        <w:rFonts w:hint="default"/>
        <w:w w:val="99"/>
        <w:sz w:val="24"/>
        <w:szCs w:val="24"/>
        <w:lang w:val="en-GB" w:eastAsia="en-GB" w:bidi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51"/>
    <w:rsid w:val="00043C51"/>
    <w:rsid w:val="00286883"/>
    <w:rsid w:val="004A2ECB"/>
    <w:rsid w:val="005D2A6C"/>
    <w:rsid w:val="00692CAE"/>
    <w:rsid w:val="007D77F2"/>
    <w:rsid w:val="009A362E"/>
    <w:rsid w:val="00CF44E7"/>
    <w:rsid w:val="00D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37D55-655B-4A7F-BA3D-DB2F116C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2CFAC312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Andrew J</dc:creator>
  <cp:keywords/>
  <dc:description/>
  <cp:lastModifiedBy>BROWN Andrew J</cp:lastModifiedBy>
  <cp:revision>4</cp:revision>
  <dcterms:created xsi:type="dcterms:W3CDTF">2020-05-20T13:07:00Z</dcterms:created>
  <dcterms:modified xsi:type="dcterms:W3CDTF">2020-05-20T13:12:00Z</dcterms:modified>
</cp:coreProperties>
</file>